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A89" w:rsidRPr="004D1306" w:rsidRDefault="00E46A89" w:rsidP="00E46A89">
      <w:pPr>
        <w:pStyle w:val="MyTitul"/>
        <w:pageBreakBefore/>
        <w:spacing w:before="0" w:after="0" w:line="240" w:lineRule="auto"/>
        <w:rPr>
          <w:sz w:val="24"/>
          <w:szCs w:val="24"/>
        </w:rPr>
      </w:pPr>
      <w:r w:rsidRPr="004D1306">
        <w:rPr>
          <w:sz w:val="24"/>
          <w:szCs w:val="24"/>
        </w:rPr>
        <w:t xml:space="preserve">Всероссийская олимпиада школьников по химии </w:t>
      </w:r>
    </w:p>
    <w:p w:rsidR="00E46A89" w:rsidRPr="004D1306" w:rsidRDefault="00E46A89" w:rsidP="00E46A89">
      <w:pPr>
        <w:pStyle w:val="MyTitul"/>
        <w:spacing w:before="0" w:after="0" w:line="240" w:lineRule="auto"/>
        <w:rPr>
          <w:sz w:val="24"/>
          <w:szCs w:val="24"/>
        </w:rPr>
      </w:pPr>
      <w:r w:rsidRPr="004D1306">
        <w:rPr>
          <w:sz w:val="24"/>
          <w:szCs w:val="24"/>
        </w:rPr>
        <w:t xml:space="preserve">Школьный этап. 2017/2018 г. </w:t>
      </w:r>
      <w:r w:rsidR="008F7946">
        <w:rPr>
          <w:sz w:val="24"/>
          <w:szCs w:val="24"/>
        </w:rPr>
        <w:t>11</w:t>
      </w:r>
      <w:r w:rsidRPr="004D1306">
        <w:rPr>
          <w:sz w:val="24"/>
          <w:szCs w:val="24"/>
        </w:rPr>
        <w:t xml:space="preserve"> класс.</w:t>
      </w:r>
    </w:p>
    <w:p w:rsidR="00E46A89" w:rsidRPr="006526DB" w:rsidRDefault="00E46A89" w:rsidP="00E46A89">
      <w:pPr>
        <w:pStyle w:val="MyTitul-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Задача 11</w:t>
      </w:r>
      <w:r w:rsidRPr="006526DB">
        <w:rPr>
          <w:sz w:val="24"/>
          <w:szCs w:val="24"/>
        </w:rPr>
        <w:t>-1.</w:t>
      </w:r>
    </w:p>
    <w:p w:rsidR="0076061D" w:rsidRDefault="00E46A89" w:rsidP="0076061D">
      <w:pPr>
        <w:pStyle w:val="MyTxt"/>
        <w:spacing w:line="240" w:lineRule="auto"/>
        <w:ind w:firstLine="708"/>
        <w:rPr>
          <w:sz w:val="24"/>
          <w:szCs w:val="24"/>
        </w:rPr>
      </w:pPr>
      <w:r w:rsidRPr="0076061D">
        <w:rPr>
          <w:sz w:val="24"/>
          <w:szCs w:val="24"/>
        </w:rPr>
        <w:t>1 мл раствора хлорида алюминия содержит 1,5</w:t>
      </w:r>
      <w:r w:rsidR="0076061D">
        <w:rPr>
          <w:sz w:val="24"/>
          <w:szCs w:val="24"/>
        </w:rPr>
        <w:t>·</w:t>
      </w:r>
      <w:r w:rsidRPr="0076061D">
        <w:rPr>
          <w:sz w:val="24"/>
          <w:szCs w:val="24"/>
        </w:rPr>
        <w:t>10</w:t>
      </w:r>
      <w:r w:rsidRPr="0076061D">
        <w:rPr>
          <w:sz w:val="24"/>
          <w:szCs w:val="24"/>
          <w:vertAlign w:val="superscript"/>
        </w:rPr>
        <w:t>20</w:t>
      </w:r>
      <w:r w:rsidRPr="0076061D">
        <w:rPr>
          <w:sz w:val="24"/>
          <w:szCs w:val="24"/>
        </w:rPr>
        <w:t xml:space="preserve"> ионов. Определите молярную концентрацию </w:t>
      </w:r>
      <w:proofErr w:type="spellStart"/>
      <w:r w:rsidRPr="0076061D">
        <w:rPr>
          <w:sz w:val="24"/>
          <w:szCs w:val="24"/>
          <w:lang w:val="en-US"/>
        </w:rPr>
        <w:t>AlCl</w:t>
      </w:r>
      <w:proofErr w:type="spellEnd"/>
      <w:r w:rsidRPr="0076061D">
        <w:rPr>
          <w:sz w:val="24"/>
          <w:szCs w:val="24"/>
          <w:vertAlign w:val="subscript"/>
        </w:rPr>
        <w:t xml:space="preserve">3 </w:t>
      </w:r>
      <w:r w:rsidRPr="0076061D">
        <w:rPr>
          <w:sz w:val="24"/>
          <w:szCs w:val="24"/>
        </w:rPr>
        <w:t xml:space="preserve">в растворе. Какую массу кристаллогидрата </w:t>
      </w:r>
      <w:proofErr w:type="spellStart"/>
      <w:r w:rsidRPr="0076061D">
        <w:rPr>
          <w:sz w:val="24"/>
          <w:szCs w:val="24"/>
          <w:lang w:val="en-US"/>
        </w:rPr>
        <w:t>AlCl</w:t>
      </w:r>
      <w:proofErr w:type="spellEnd"/>
      <w:r w:rsidRPr="0076061D">
        <w:rPr>
          <w:sz w:val="24"/>
          <w:szCs w:val="24"/>
          <w:vertAlign w:val="subscript"/>
        </w:rPr>
        <w:t>3</w:t>
      </w:r>
      <w:r w:rsidR="0076061D">
        <w:rPr>
          <w:sz w:val="24"/>
          <w:szCs w:val="24"/>
        </w:rPr>
        <w:t xml:space="preserve">· </w:t>
      </w:r>
      <w:r w:rsidRPr="0076061D">
        <w:rPr>
          <w:sz w:val="24"/>
          <w:szCs w:val="24"/>
        </w:rPr>
        <w:t>6</w:t>
      </w:r>
      <w:r w:rsidRPr="0076061D">
        <w:rPr>
          <w:sz w:val="24"/>
          <w:szCs w:val="24"/>
          <w:lang w:val="en-US"/>
        </w:rPr>
        <w:t>H</w:t>
      </w:r>
      <w:r w:rsidRPr="0076061D">
        <w:rPr>
          <w:sz w:val="24"/>
          <w:szCs w:val="24"/>
          <w:vertAlign w:val="subscript"/>
        </w:rPr>
        <w:t>2</w:t>
      </w:r>
      <w:r w:rsidRPr="0076061D">
        <w:rPr>
          <w:sz w:val="24"/>
          <w:szCs w:val="24"/>
          <w:lang w:val="en-US"/>
        </w:rPr>
        <w:t>O</w:t>
      </w:r>
      <w:r w:rsidRPr="0076061D">
        <w:rPr>
          <w:sz w:val="24"/>
          <w:szCs w:val="24"/>
        </w:rPr>
        <w:t xml:space="preserve"> надо взять для приготовления 1 л такого раствора?</w:t>
      </w:r>
      <w:r w:rsidR="0076061D" w:rsidRPr="0076061D">
        <w:rPr>
          <w:sz w:val="24"/>
          <w:szCs w:val="24"/>
        </w:rPr>
        <w:t xml:space="preserve"> </w:t>
      </w:r>
    </w:p>
    <w:p w:rsidR="00E46A89" w:rsidRPr="0076061D" w:rsidRDefault="00E46A89" w:rsidP="0076061D">
      <w:pPr>
        <w:pStyle w:val="MyTxt"/>
        <w:spacing w:line="240" w:lineRule="auto"/>
        <w:ind w:firstLine="708"/>
        <w:rPr>
          <w:sz w:val="24"/>
          <w:szCs w:val="24"/>
        </w:rPr>
      </w:pPr>
      <w:r w:rsidRPr="0076061D">
        <w:rPr>
          <w:sz w:val="24"/>
          <w:szCs w:val="24"/>
        </w:rPr>
        <w:t>К отдельным порциям этого раствора в четырех пробирках добавили раствор лакмуса, раствор нитрата серебра, раствор гидроксида калия (недостаток), раствор гидроксида калия (избыток). В двух пробирках образовался белый осадок, в одной раствор приобрел красную окраску, еще в одной оказался бесцветный прозрачный раствор. Объясните эти наблюдения, написав уравнения реакций в ионном виде.</w:t>
      </w:r>
    </w:p>
    <w:p w:rsidR="00E46A89" w:rsidRPr="00E46A89" w:rsidRDefault="00C32252" w:rsidP="00C32252">
      <w:pPr>
        <w:jc w:val="right"/>
      </w:pPr>
      <w:r w:rsidRPr="00DE672A">
        <w:rPr>
          <w:b/>
        </w:rPr>
        <w:t>Всего 10 баллов.</w:t>
      </w:r>
    </w:p>
    <w:p w:rsidR="0006667E" w:rsidRPr="008F3854" w:rsidRDefault="0006667E" w:rsidP="0006667E">
      <w:pPr>
        <w:pStyle w:val="MyTitul-2"/>
        <w:spacing w:line="240" w:lineRule="auto"/>
        <w:rPr>
          <w:sz w:val="24"/>
          <w:szCs w:val="24"/>
        </w:rPr>
      </w:pPr>
      <w:r w:rsidRPr="008F3854">
        <w:rPr>
          <w:sz w:val="24"/>
          <w:szCs w:val="24"/>
        </w:rPr>
        <w:t>Задача 11-2.</w:t>
      </w:r>
    </w:p>
    <w:p w:rsidR="008F3854" w:rsidRPr="00DE672A" w:rsidRDefault="008F3854" w:rsidP="008F3854">
      <w:pPr>
        <w:pStyle w:val="MyTxt"/>
        <w:spacing w:line="240" w:lineRule="auto"/>
        <w:rPr>
          <w:sz w:val="24"/>
          <w:szCs w:val="24"/>
        </w:rPr>
      </w:pPr>
      <w:r w:rsidRPr="00DE672A">
        <w:rPr>
          <w:sz w:val="24"/>
          <w:szCs w:val="24"/>
        </w:rPr>
        <w:t>Природный минерал магнезит растворяется в серной кислоте с шипением, образуя раствор вещества, известного под названием «горькая английская соль». Действием на этот раствор раствором едкого натра можно получить белый осадок, хорошо растворимый в соляной кислоте. При этом образуется новая соль, электролизом расплава которой можно получить белый металл А. Когда порошок этого металла нагревают в смеси с песком, то протекают две реакции, при которых образуется простое вещество</w:t>
      </w:r>
      <w:proofErr w:type="gramStart"/>
      <w:r w:rsidRPr="00DE672A">
        <w:rPr>
          <w:sz w:val="24"/>
          <w:szCs w:val="24"/>
        </w:rPr>
        <w:t xml:space="preserve"> Б</w:t>
      </w:r>
      <w:proofErr w:type="gramEnd"/>
      <w:r w:rsidRPr="00DE672A">
        <w:rPr>
          <w:sz w:val="24"/>
          <w:szCs w:val="24"/>
        </w:rPr>
        <w:t xml:space="preserve"> и соединение А с Б. Если на эту смесь подействовать соляной кислотой, образуется газообразное вещество, самовоспламеняющееся на воздухе. </w:t>
      </w:r>
    </w:p>
    <w:p w:rsidR="00C32252" w:rsidRDefault="008F3854" w:rsidP="001C5FCE">
      <w:pPr>
        <w:ind w:firstLine="709"/>
      </w:pPr>
      <w:r w:rsidRPr="00DE672A">
        <w:t>Определите вещества А и</w:t>
      </w:r>
      <w:proofErr w:type="gramStart"/>
      <w:r w:rsidRPr="00DE672A">
        <w:t xml:space="preserve"> Б</w:t>
      </w:r>
      <w:proofErr w:type="gramEnd"/>
      <w:r w:rsidRPr="00DE672A">
        <w:t>, напишите уравнения восьми реакций, описанных в данной задаче.</w:t>
      </w:r>
      <w:r w:rsidRPr="00DE672A">
        <w:tab/>
      </w:r>
    </w:p>
    <w:p w:rsidR="00E46A89" w:rsidRPr="008F3854" w:rsidRDefault="00C32252" w:rsidP="00C32252">
      <w:pPr>
        <w:jc w:val="right"/>
      </w:pPr>
      <w:r w:rsidRPr="00DE672A">
        <w:rPr>
          <w:b/>
        </w:rPr>
        <w:t>Всего 10 баллов.</w:t>
      </w:r>
    </w:p>
    <w:p w:rsidR="004A6161" w:rsidRDefault="004A6161" w:rsidP="004A6161">
      <w:pPr>
        <w:pStyle w:val="MyTitul-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Задача 11-3</w:t>
      </w:r>
      <w:r w:rsidRPr="008F3854">
        <w:rPr>
          <w:sz w:val="24"/>
          <w:szCs w:val="24"/>
        </w:rPr>
        <w:t>.</w:t>
      </w:r>
    </w:p>
    <w:p w:rsidR="0006667E" w:rsidRPr="008F3854" w:rsidRDefault="0006667E" w:rsidP="004A6161">
      <w:pPr>
        <w:widowControl w:val="0"/>
        <w:ind w:firstLine="708"/>
        <w:jc w:val="both"/>
      </w:pPr>
      <w:r w:rsidRPr="008F3854">
        <w:t>При подготовке к экзамену по химии юный физик написал себе шпаргалку в форме таблицы, однако в спешке перепутал имена и достижения ученых-химиков. Приведите записи в соответствие. В ответе укажите цифру и букву, соответствующую правильному ответу.</w:t>
      </w:r>
    </w:p>
    <w:p w:rsidR="00E46A89" w:rsidRDefault="00C32252" w:rsidP="00C32252">
      <w:pPr>
        <w:jc w:val="right"/>
        <w:rPr>
          <w:szCs w:val="28"/>
        </w:rPr>
      </w:pPr>
      <w:r w:rsidRPr="00DE672A">
        <w:rPr>
          <w:b/>
        </w:rPr>
        <w:t>Всего 10 баллов.</w:t>
      </w:r>
    </w:p>
    <w:tbl>
      <w:tblPr>
        <w:tblStyle w:val="a3"/>
        <w:tblpPr w:leftFromText="180" w:rightFromText="180" w:vertAnchor="text" w:horzAnchor="margin" w:tblpY="-28"/>
        <w:tblW w:w="9464" w:type="dxa"/>
        <w:tblLayout w:type="fixed"/>
        <w:tblLook w:val="01E0"/>
      </w:tblPr>
      <w:tblGrid>
        <w:gridCol w:w="534"/>
        <w:gridCol w:w="1417"/>
        <w:gridCol w:w="1134"/>
        <w:gridCol w:w="425"/>
        <w:gridCol w:w="5954"/>
      </w:tblGrid>
      <w:tr w:rsidR="0006667E" w:rsidRPr="008F3854" w:rsidTr="008F3854">
        <w:tc>
          <w:tcPr>
            <w:tcW w:w="53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№</w:t>
            </w:r>
          </w:p>
        </w:tc>
        <w:tc>
          <w:tcPr>
            <w:tcW w:w="1417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 xml:space="preserve">Фамилия </w:t>
            </w:r>
          </w:p>
        </w:tc>
        <w:tc>
          <w:tcPr>
            <w:tcW w:w="113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 xml:space="preserve">Имя </w:t>
            </w:r>
          </w:p>
        </w:tc>
        <w:tc>
          <w:tcPr>
            <w:tcW w:w="425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</w:p>
        </w:tc>
        <w:tc>
          <w:tcPr>
            <w:tcW w:w="595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 xml:space="preserve">Достижение </w:t>
            </w:r>
          </w:p>
        </w:tc>
      </w:tr>
      <w:tr w:rsidR="0006667E" w:rsidRPr="008F3854" w:rsidTr="008F3854">
        <w:tc>
          <w:tcPr>
            <w:tcW w:w="53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1</w:t>
            </w:r>
          </w:p>
        </w:tc>
        <w:tc>
          <w:tcPr>
            <w:tcW w:w="1417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 xml:space="preserve">Зинин </w:t>
            </w:r>
          </w:p>
        </w:tc>
        <w:tc>
          <w:tcPr>
            <w:tcW w:w="113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 xml:space="preserve">Николай </w:t>
            </w:r>
          </w:p>
        </w:tc>
        <w:tc>
          <w:tcPr>
            <w:tcW w:w="425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А</w:t>
            </w:r>
          </w:p>
        </w:tc>
        <w:tc>
          <w:tcPr>
            <w:tcW w:w="595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Провел фундаментальные исследования в области углеводов и аминокислот</w:t>
            </w:r>
          </w:p>
        </w:tc>
      </w:tr>
      <w:tr w:rsidR="0006667E" w:rsidRPr="008F3854" w:rsidTr="008F3854">
        <w:tc>
          <w:tcPr>
            <w:tcW w:w="53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2</w:t>
            </w:r>
          </w:p>
        </w:tc>
        <w:tc>
          <w:tcPr>
            <w:tcW w:w="1417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 xml:space="preserve">Авогадро </w:t>
            </w:r>
          </w:p>
        </w:tc>
        <w:tc>
          <w:tcPr>
            <w:tcW w:w="113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proofErr w:type="spellStart"/>
            <w:r w:rsidRPr="008F3854">
              <w:rPr>
                <w:sz w:val="23"/>
                <w:szCs w:val="23"/>
              </w:rPr>
              <w:t>Амедео</w:t>
            </w:r>
            <w:proofErr w:type="spellEnd"/>
            <w:r w:rsidRPr="008F3854">
              <w:rPr>
                <w:sz w:val="23"/>
                <w:szCs w:val="23"/>
              </w:rPr>
              <w:t xml:space="preserve"> </w:t>
            </w:r>
          </w:p>
        </w:tc>
        <w:tc>
          <w:tcPr>
            <w:tcW w:w="425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Б</w:t>
            </w:r>
          </w:p>
        </w:tc>
        <w:tc>
          <w:tcPr>
            <w:tcW w:w="595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Синтезировал мочевину из неорганических веществ</w:t>
            </w:r>
          </w:p>
        </w:tc>
      </w:tr>
      <w:tr w:rsidR="0006667E" w:rsidRPr="008F3854" w:rsidTr="008F3854">
        <w:tc>
          <w:tcPr>
            <w:tcW w:w="53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3</w:t>
            </w:r>
          </w:p>
        </w:tc>
        <w:tc>
          <w:tcPr>
            <w:tcW w:w="1417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 xml:space="preserve">Кавендиш </w:t>
            </w:r>
          </w:p>
        </w:tc>
        <w:tc>
          <w:tcPr>
            <w:tcW w:w="113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Генри</w:t>
            </w:r>
          </w:p>
        </w:tc>
        <w:tc>
          <w:tcPr>
            <w:tcW w:w="425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В</w:t>
            </w:r>
          </w:p>
        </w:tc>
        <w:tc>
          <w:tcPr>
            <w:tcW w:w="595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Экспериментально подтвердил закон сохранения массы</w:t>
            </w:r>
          </w:p>
        </w:tc>
      </w:tr>
      <w:tr w:rsidR="0006667E" w:rsidRPr="008F3854" w:rsidTr="008F3854">
        <w:tc>
          <w:tcPr>
            <w:tcW w:w="53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4</w:t>
            </w:r>
          </w:p>
        </w:tc>
        <w:tc>
          <w:tcPr>
            <w:tcW w:w="1417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 xml:space="preserve">Лебедев </w:t>
            </w:r>
          </w:p>
        </w:tc>
        <w:tc>
          <w:tcPr>
            <w:tcW w:w="113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Сергей</w:t>
            </w:r>
          </w:p>
        </w:tc>
        <w:tc>
          <w:tcPr>
            <w:tcW w:w="425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Г</w:t>
            </w:r>
          </w:p>
        </w:tc>
        <w:tc>
          <w:tcPr>
            <w:tcW w:w="595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Сформулировал очень важный газовый закон</w:t>
            </w:r>
          </w:p>
        </w:tc>
      </w:tr>
      <w:tr w:rsidR="0006667E" w:rsidRPr="008F3854" w:rsidTr="008F3854">
        <w:tc>
          <w:tcPr>
            <w:tcW w:w="53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5</w:t>
            </w:r>
          </w:p>
        </w:tc>
        <w:tc>
          <w:tcPr>
            <w:tcW w:w="1417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 xml:space="preserve">Ломоносов </w:t>
            </w:r>
          </w:p>
        </w:tc>
        <w:tc>
          <w:tcPr>
            <w:tcW w:w="113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 xml:space="preserve">Михаил </w:t>
            </w:r>
          </w:p>
        </w:tc>
        <w:tc>
          <w:tcPr>
            <w:tcW w:w="425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Д</w:t>
            </w:r>
          </w:p>
        </w:tc>
        <w:tc>
          <w:tcPr>
            <w:tcW w:w="595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Сформулировал теорию строения органических веществ</w:t>
            </w:r>
          </w:p>
        </w:tc>
      </w:tr>
      <w:tr w:rsidR="0006667E" w:rsidRPr="008F3854" w:rsidTr="008F3854">
        <w:tc>
          <w:tcPr>
            <w:tcW w:w="53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6</w:t>
            </w:r>
          </w:p>
        </w:tc>
        <w:tc>
          <w:tcPr>
            <w:tcW w:w="1417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 xml:space="preserve">Аррениус </w:t>
            </w:r>
          </w:p>
        </w:tc>
        <w:tc>
          <w:tcPr>
            <w:tcW w:w="113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proofErr w:type="spellStart"/>
            <w:r w:rsidRPr="008F3854">
              <w:rPr>
                <w:sz w:val="23"/>
                <w:szCs w:val="23"/>
              </w:rPr>
              <w:t>Сванте</w:t>
            </w:r>
            <w:proofErr w:type="spellEnd"/>
          </w:p>
        </w:tc>
        <w:tc>
          <w:tcPr>
            <w:tcW w:w="425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Е</w:t>
            </w:r>
          </w:p>
        </w:tc>
        <w:tc>
          <w:tcPr>
            <w:tcW w:w="595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Установил состав основных компонентов воздуха</w:t>
            </w:r>
          </w:p>
        </w:tc>
      </w:tr>
      <w:tr w:rsidR="0006667E" w:rsidRPr="008F3854" w:rsidTr="008F3854">
        <w:trPr>
          <w:trHeight w:val="80"/>
        </w:trPr>
        <w:tc>
          <w:tcPr>
            <w:tcW w:w="53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7</w:t>
            </w:r>
          </w:p>
        </w:tc>
        <w:tc>
          <w:tcPr>
            <w:tcW w:w="1417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proofErr w:type="spellStart"/>
            <w:r w:rsidRPr="008F3854">
              <w:rPr>
                <w:sz w:val="23"/>
                <w:szCs w:val="23"/>
              </w:rPr>
              <w:t>Вёлер</w:t>
            </w:r>
            <w:proofErr w:type="spellEnd"/>
          </w:p>
        </w:tc>
        <w:tc>
          <w:tcPr>
            <w:tcW w:w="113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 xml:space="preserve">Фридрих </w:t>
            </w:r>
          </w:p>
        </w:tc>
        <w:tc>
          <w:tcPr>
            <w:tcW w:w="425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Ж</w:t>
            </w:r>
          </w:p>
        </w:tc>
        <w:tc>
          <w:tcPr>
            <w:tcW w:w="595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Впервые получил водород</w:t>
            </w:r>
          </w:p>
        </w:tc>
      </w:tr>
      <w:tr w:rsidR="0006667E" w:rsidRPr="008F3854" w:rsidTr="008F3854">
        <w:tc>
          <w:tcPr>
            <w:tcW w:w="53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8</w:t>
            </w:r>
          </w:p>
        </w:tc>
        <w:tc>
          <w:tcPr>
            <w:tcW w:w="1417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Лавуазье</w:t>
            </w:r>
          </w:p>
        </w:tc>
        <w:tc>
          <w:tcPr>
            <w:tcW w:w="113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Антуан</w:t>
            </w:r>
          </w:p>
        </w:tc>
        <w:tc>
          <w:tcPr>
            <w:tcW w:w="425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proofErr w:type="gramStart"/>
            <w:r w:rsidRPr="008F3854">
              <w:rPr>
                <w:sz w:val="23"/>
                <w:szCs w:val="23"/>
              </w:rPr>
              <w:t>З</w:t>
            </w:r>
            <w:proofErr w:type="gramEnd"/>
          </w:p>
        </w:tc>
        <w:tc>
          <w:tcPr>
            <w:tcW w:w="595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Сформулировал теорию электролитической диссоциации</w:t>
            </w:r>
          </w:p>
        </w:tc>
      </w:tr>
      <w:tr w:rsidR="0006667E" w:rsidRPr="008F3854" w:rsidTr="008F3854">
        <w:tc>
          <w:tcPr>
            <w:tcW w:w="53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9</w:t>
            </w:r>
          </w:p>
        </w:tc>
        <w:tc>
          <w:tcPr>
            <w:tcW w:w="1417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 xml:space="preserve">Бутлеров </w:t>
            </w:r>
          </w:p>
        </w:tc>
        <w:tc>
          <w:tcPr>
            <w:tcW w:w="1134" w:type="dxa"/>
          </w:tcPr>
          <w:p w:rsidR="0006667E" w:rsidRPr="008F3854" w:rsidRDefault="0006667E" w:rsidP="0006667E">
            <w:pPr>
              <w:rPr>
                <w:spacing w:val="-20"/>
                <w:sz w:val="23"/>
                <w:szCs w:val="23"/>
              </w:rPr>
            </w:pPr>
            <w:r w:rsidRPr="008F3854">
              <w:rPr>
                <w:spacing w:val="-20"/>
                <w:sz w:val="23"/>
                <w:szCs w:val="23"/>
              </w:rPr>
              <w:t xml:space="preserve">Александр </w:t>
            </w:r>
          </w:p>
        </w:tc>
        <w:tc>
          <w:tcPr>
            <w:tcW w:w="425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И</w:t>
            </w:r>
          </w:p>
        </w:tc>
        <w:tc>
          <w:tcPr>
            <w:tcW w:w="595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Впервые получил синтетический каучу</w:t>
            </w:r>
            <w:proofErr w:type="gramStart"/>
            <w:r w:rsidRPr="008F3854">
              <w:rPr>
                <w:sz w:val="23"/>
                <w:szCs w:val="23"/>
              </w:rPr>
              <w:t>к в СССР</w:t>
            </w:r>
            <w:proofErr w:type="gramEnd"/>
          </w:p>
        </w:tc>
      </w:tr>
      <w:tr w:rsidR="0006667E" w:rsidRPr="008F3854" w:rsidTr="008F3854">
        <w:tc>
          <w:tcPr>
            <w:tcW w:w="534" w:type="dxa"/>
          </w:tcPr>
          <w:p w:rsidR="0006667E" w:rsidRPr="008F3854" w:rsidRDefault="0006667E" w:rsidP="0006667E">
            <w:pPr>
              <w:rPr>
                <w:spacing w:val="-20"/>
                <w:sz w:val="23"/>
                <w:szCs w:val="23"/>
              </w:rPr>
            </w:pPr>
            <w:r w:rsidRPr="008F3854">
              <w:rPr>
                <w:spacing w:val="-20"/>
                <w:sz w:val="23"/>
                <w:szCs w:val="23"/>
              </w:rPr>
              <w:t>10</w:t>
            </w:r>
          </w:p>
        </w:tc>
        <w:tc>
          <w:tcPr>
            <w:tcW w:w="1417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 xml:space="preserve">Фишер </w:t>
            </w:r>
          </w:p>
        </w:tc>
        <w:tc>
          <w:tcPr>
            <w:tcW w:w="113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Эмиль</w:t>
            </w:r>
          </w:p>
        </w:tc>
        <w:tc>
          <w:tcPr>
            <w:tcW w:w="425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К</w:t>
            </w:r>
          </w:p>
        </w:tc>
        <w:tc>
          <w:tcPr>
            <w:tcW w:w="5954" w:type="dxa"/>
          </w:tcPr>
          <w:p w:rsidR="0006667E" w:rsidRPr="008F3854" w:rsidRDefault="0006667E" w:rsidP="0006667E">
            <w:pPr>
              <w:rPr>
                <w:sz w:val="23"/>
                <w:szCs w:val="23"/>
              </w:rPr>
            </w:pPr>
            <w:r w:rsidRPr="008F3854">
              <w:rPr>
                <w:sz w:val="23"/>
                <w:szCs w:val="23"/>
              </w:rPr>
              <w:t>Осуществил превращение нитробензола в анилин</w:t>
            </w:r>
          </w:p>
        </w:tc>
      </w:tr>
    </w:tbl>
    <w:p w:rsidR="00C32252" w:rsidRDefault="00C32252" w:rsidP="00C32252">
      <w:pPr>
        <w:pStyle w:val="MyTitul-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Задача 11-4</w:t>
      </w:r>
      <w:r w:rsidRPr="008F3854">
        <w:rPr>
          <w:sz w:val="24"/>
          <w:szCs w:val="24"/>
        </w:rPr>
        <w:t>.</w:t>
      </w:r>
    </w:p>
    <w:p w:rsidR="00947284" w:rsidRPr="00C32252" w:rsidRDefault="00947284" w:rsidP="00947284">
      <w:pPr>
        <w:ind w:firstLine="708"/>
        <w:jc w:val="both"/>
      </w:pPr>
      <w:r w:rsidRPr="00C32252">
        <w:t>Теплотой образования вещества называется тепловой эффект реакции образования 1 моль вещества из простых веществ. Теплоты образования оксида углерода(</w:t>
      </w:r>
      <w:r w:rsidRPr="00C32252">
        <w:rPr>
          <w:lang w:val="en-US"/>
        </w:rPr>
        <w:t>IV</w:t>
      </w:r>
      <w:r w:rsidRPr="00C32252">
        <w:t>) и оксида кальция соответственно равны 394 и 636 кДж/моль. Известно также, что для разложения 16,8 г карбоната кальция с образованием оксида кальция  и оксида углерода(</w:t>
      </w:r>
      <w:r w:rsidRPr="00C32252">
        <w:rPr>
          <w:lang w:val="en-US"/>
        </w:rPr>
        <w:t>IV</w:t>
      </w:r>
      <w:r w:rsidRPr="00C32252">
        <w:t>) необходимо затратить 29,9 кДж.</w:t>
      </w:r>
    </w:p>
    <w:p w:rsidR="00BF1768" w:rsidRDefault="00947284" w:rsidP="00BF1768">
      <w:pPr>
        <w:pStyle w:val="aa"/>
        <w:numPr>
          <w:ilvl w:val="0"/>
          <w:numId w:val="2"/>
        </w:numPr>
        <w:ind w:left="426"/>
        <w:jc w:val="both"/>
      </w:pPr>
      <w:r w:rsidRPr="00C32252">
        <w:t xml:space="preserve">Напишите термохимические уравнения  этих трех реакций. </w:t>
      </w:r>
    </w:p>
    <w:p w:rsidR="00BF1768" w:rsidRDefault="00947284" w:rsidP="00BF1768">
      <w:pPr>
        <w:pStyle w:val="aa"/>
        <w:numPr>
          <w:ilvl w:val="0"/>
          <w:numId w:val="2"/>
        </w:numPr>
        <w:ind w:left="426"/>
        <w:jc w:val="both"/>
      </w:pPr>
      <w:r w:rsidRPr="00C32252">
        <w:lastRenderedPageBreak/>
        <w:t>Какую массу угля теоретически достаточно сжечь, чтобы выделившегося тепла хватило для получения 70 г оксида кальция разложением карбоната?</w:t>
      </w:r>
    </w:p>
    <w:p w:rsidR="00BF1768" w:rsidRDefault="00947284" w:rsidP="00BF1768">
      <w:pPr>
        <w:pStyle w:val="aa"/>
        <w:numPr>
          <w:ilvl w:val="0"/>
          <w:numId w:val="2"/>
        </w:numPr>
        <w:ind w:left="426"/>
        <w:jc w:val="both"/>
      </w:pPr>
      <w:r w:rsidRPr="00C32252">
        <w:t>Напишите термохимическое уравнение реакции образования карбоната кальция взаимодействием оксидов кальция и углерода(</w:t>
      </w:r>
      <w:r w:rsidRPr="00BF1768">
        <w:rPr>
          <w:lang w:val="en-US"/>
        </w:rPr>
        <w:t>IV</w:t>
      </w:r>
      <w:r w:rsidRPr="00C32252">
        <w:t>).</w:t>
      </w:r>
    </w:p>
    <w:p w:rsidR="00947284" w:rsidRDefault="00947284" w:rsidP="00BF1768">
      <w:pPr>
        <w:pStyle w:val="aa"/>
        <w:numPr>
          <w:ilvl w:val="0"/>
          <w:numId w:val="2"/>
        </w:numPr>
        <w:ind w:left="426"/>
        <w:jc w:val="both"/>
      </w:pPr>
      <w:r w:rsidRPr="00BF1768">
        <w:t>Используя имеющиеся данные, рассчитайте теплоту образования карбоната кальция.</w:t>
      </w:r>
    </w:p>
    <w:p w:rsidR="008917CA" w:rsidRDefault="008917CA" w:rsidP="008917CA">
      <w:pPr>
        <w:ind w:firstLine="800"/>
        <w:jc w:val="right"/>
        <w:rPr>
          <w:b/>
        </w:rPr>
      </w:pPr>
      <w:r w:rsidRPr="00586C32">
        <w:rPr>
          <w:b/>
        </w:rPr>
        <w:t>Всего 10 баллов.</w:t>
      </w:r>
    </w:p>
    <w:p w:rsidR="00947284" w:rsidRDefault="00947284" w:rsidP="00947284">
      <w:pPr>
        <w:pStyle w:val="MyTitul-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Задача 11-5</w:t>
      </w:r>
      <w:r w:rsidRPr="008F3854">
        <w:rPr>
          <w:sz w:val="24"/>
          <w:szCs w:val="24"/>
        </w:rPr>
        <w:t>.</w:t>
      </w:r>
    </w:p>
    <w:p w:rsidR="00947284" w:rsidRPr="00947284" w:rsidRDefault="00947284" w:rsidP="00947284">
      <w:pPr>
        <w:ind w:firstLine="708"/>
        <w:jc w:val="both"/>
        <w:rPr>
          <w:rFonts w:eastAsia="Calibri"/>
          <w:lang w:eastAsia="en-US"/>
        </w:rPr>
      </w:pPr>
      <w:r w:rsidRPr="00947284">
        <w:rPr>
          <w:rFonts w:eastAsia="Calibri"/>
          <w:lang w:eastAsia="en-US"/>
        </w:rPr>
        <w:t xml:space="preserve">Соединение </w:t>
      </w:r>
      <w:r w:rsidRPr="00947284">
        <w:rPr>
          <w:rFonts w:eastAsia="Calibri"/>
          <w:b/>
          <w:lang w:val="en-US" w:eastAsia="en-US"/>
        </w:rPr>
        <w:t>X</w:t>
      </w:r>
      <w:r w:rsidRPr="00947284">
        <w:rPr>
          <w:rFonts w:eastAsia="Calibri"/>
          <w:lang w:eastAsia="en-US"/>
        </w:rPr>
        <w:t xml:space="preserve"> , широко применяемое в быту в виде 3% или 70-80% водных растворов, является слабой кислотой. При взаимодействии 204г 5% водного раствора </w:t>
      </w:r>
      <w:r w:rsidRPr="00947284">
        <w:rPr>
          <w:rFonts w:eastAsia="Calibri"/>
          <w:b/>
          <w:lang w:val="en-US" w:eastAsia="en-US"/>
        </w:rPr>
        <w:t>X</w:t>
      </w:r>
      <w:r w:rsidRPr="00947284">
        <w:rPr>
          <w:rFonts w:eastAsia="Calibri"/>
          <w:lang w:eastAsia="en-US"/>
        </w:rPr>
        <w:t xml:space="preserve"> с избытком </w:t>
      </w:r>
      <w:proofErr w:type="spellStart"/>
      <w:r w:rsidRPr="00947284">
        <w:rPr>
          <w:rFonts w:eastAsia="Calibri"/>
          <w:lang w:val="en-US" w:eastAsia="en-US"/>
        </w:rPr>
        <w:t>NaOH</w:t>
      </w:r>
      <w:proofErr w:type="spellEnd"/>
      <w:r w:rsidRPr="00947284">
        <w:rPr>
          <w:rFonts w:eastAsia="Calibri"/>
          <w:lang w:eastAsia="en-US"/>
        </w:rPr>
        <w:t xml:space="preserve"> и дальнейшем выпаривании смеси образуется 13,94г белого порошка вещества </w:t>
      </w:r>
      <w:r w:rsidRPr="00947284">
        <w:rPr>
          <w:rFonts w:eastAsia="Calibri"/>
          <w:b/>
          <w:lang w:eastAsia="en-US"/>
        </w:rPr>
        <w:t>А</w:t>
      </w:r>
      <w:r w:rsidRPr="00947284">
        <w:rPr>
          <w:rFonts w:eastAsia="Calibri"/>
          <w:lang w:eastAsia="en-US"/>
        </w:rPr>
        <w:t xml:space="preserve">, которое  используется в химических грелках, а также как консервант. При сплавлении </w:t>
      </w:r>
      <w:r w:rsidRPr="00947284">
        <w:rPr>
          <w:rFonts w:eastAsia="Calibri"/>
          <w:b/>
          <w:lang w:eastAsia="en-US"/>
        </w:rPr>
        <w:t>А</w:t>
      </w:r>
      <w:r w:rsidRPr="00947284">
        <w:rPr>
          <w:rFonts w:eastAsia="Calibri"/>
          <w:lang w:eastAsia="en-US"/>
        </w:rPr>
        <w:t xml:space="preserve"> и сухого </w:t>
      </w:r>
      <w:proofErr w:type="spellStart"/>
      <w:r w:rsidRPr="00947284">
        <w:rPr>
          <w:rFonts w:eastAsia="Calibri"/>
          <w:lang w:val="en-US" w:eastAsia="en-US"/>
        </w:rPr>
        <w:t>NaOH</w:t>
      </w:r>
      <w:proofErr w:type="spellEnd"/>
      <w:r w:rsidRPr="00947284">
        <w:rPr>
          <w:rFonts w:eastAsia="Calibri"/>
          <w:lang w:eastAsia="en-US"/>
        </w:rPr>
        <w:t xml:space="preserve"> выделяется газ</w:t>
      </w:r>
      <w:proofErr w:type="gramStart"/>
      <w:r w:rsidRPr="00947284">
        <w:rPr>
          <w:rFonts w:eastAsia="Calibri"/>
          <w:lang w:eastAsia="en-US"/>
        </w:rPr>
        <w:t xml:space="preserve"> </w:t>
      </w:r>
      <w:r w:rsidRPr="00947284">
        <w:rPr>
          <w:rFonts w:eastAsia="Calibri"/>
          <w:b/>
          <w:lang w:eastAsia="en-US"/>
        </w:rPr>
        <w:t>Б</w:t>
      </w:r>
      <w:proofErr w:type="gramEnd"/>
      <w:r w:rsidRPr="00947284">
        <w:rPr>
          <w:rFonts w:eastAsia="Calibri"/>
          <w:lang w:eastAsia="en-US"/>
        </w:rPr>
        <w:t>, являющийся важным химическим сырьём и незаменимым топливом. Смесь газа</w:t>
      </w:r>
      <w:proofErr w:type="gramStart"/>
      <w:r w:rsidRPr="00947284">
        <w:rPr>
          <w:rFonts w:eastAsia="Calibri"/>
          <w:lang w:eastAsia="en-US"/>
        </w:rPr>
        <w:t xml:space="preserve"> </w:t>
      </w:r>
      <w:r w:rsidRPr="00947284">
        <w:rPr>
          <w:rFonts w:eastAsia="Calibri"/>
          <w:b/>
          <w:lang w:eastAsia="en-US"/>
        </w:rPr>
        <w:t>Б</w:t>
      </w:r>
      <w:proofErr w:type="gramEnd"/>
      <w:r w:rsidRPr="00947284">
        <w:rPr>
          <w:rFonts w:eastAsia="Calibri"/>
          <w:lang w:eastAsia="en-US"/>
        </w:rPr>
        <w:t xml:space="preserve"> и хлора, взятая в объёмном соотношении 1:1,  реагирует на свету с образованием смеси веществ, основным компонентом которой является вещество </w:t>
      </w:r>
      <w:r w:rsidRPr="00947284">
        <w:rPr>
          <w:rFonts w:eastAsia="Calibri"/>
          <w:b/>
          <w:lang w:eastAsia="en-US"/>
        </w:rPr>
        <w:t>В</w:t>
      </w:r>
      <w:r w:rsidRPr="00947284">
        <w:rPr>
          <w:rFonts w:eastAsia="Calibri"/>
          <w:lang w:eastAsia="en-US"/>
        </w:rPr>
        <w:t xml:space="preserve">. В реакции </w:t>
      </w:r>
      <w:r w:rsidRPr="00947284">
        <w:rPr>
          <w:rFonts w:eastAsia="Calibri"/>
          <w:b/>
          <w:lang w:eastAsia="en-US"/>
        </w:rPr>
        <w:t xml:space="preserve">В </w:t>
      </w:r>
      <w:r w:rsidRPr="00947284">
        <w:rPr>
          <w:rFonts w:eastAsia="Calibri"/>
          <w:lang w:eastAsia="en-US"/>
        </w:rPr>
        <w:t>с бензолом в присутствии хлорида алюминия(</w:t>
      </w:r>
      <w:r w:rsidRPr="00947284">
        <w:rPr>
          <w:rFonts w:eastAsia="Calibri"/>
          <w:lang w:val="en-US" w:eastAsia="en-US"/>
        </w:rPr>
        <w:t>III</w:t>
      </w:r>
      <w:r w:rsidRPr="00947284">
        <w:rPr>
          <w:rFonts w:eastAsia="Calibri"/>
          <w:lang w:eastAsia="en-US"/>
        </w:rPr>
        <w:t xml:space="preserve">) образуется вещество </w:t>
      </w:r>
      <w:r w:rsidRPr="00947284">
        <w:rPr>
          <w:rFonts w:eastAsia="Calibri"/>
          <w:b/>
          <w:lang w:eastAsia="en-US"/>
        </w:rPr>
        <w:t>Г</w:t>
      </w:r>
      <w:r w:rsidRPr="00947284">
        <w:rPr>
          <w:rFonts w:eastAsia="Calibri"/>
          <w:lang w:eastAsia="en-US"/>
        </w:rPr>
        <w:t xml:space="preserve">, содержащее 91,3% углерода по массе. При взаимодействии </w:t>
      </w:r>
      <w:r w:rsidRPr="00947284">
        <w:rPr>
          <w:rFonts w:eastAsia="Calibri"/>
          <w:b/>
          <w:lang w:eastAsia="en-US"/>
        </w:rPr>
        <w:t>Г</w:t>
      </w:r>
      <w:r w:rsidRPr="00947284">
        <w:rPr>
          <w:rFonts w:eastAsia="Calibri"/>
          <w:lang w:eastAsia="en-US"/>
        </w:rPr>
        <w:t xml:space="preserve"> со смесью азотной и серной кислот образуется опасное взрывчатое вещество</w:t>
      </w:r>
      <w:proofErr w:type="gramStart"/>
      <w:r w:rsidRPr="00947284">
        <w:rPr>
          <w:rFonts w:eastAsia="Calibri"/>
          <w:lang w:eastAsia="en-US"/>
        </w:rPr>
        <w:t xml:space="preserve"> </w:t>
      </w:r>
      <w:r w:rsidRPr="00947284">
        <w:rPr>
          <w:rFonts w:eastAsia="Calibri"/>
          <w:b/>
          <w:lang w:eastAsia="en-US"/>
        </w:rPr>
        <w:t>Д</w:t>
      </w:r>
      <w:proofErr w:type="gramEnd"/>
      <w:r w:rsidRPr="00947284">
        <w:rPr>
          <w:rFonts w:eastAsia="Calibri"/>
          <w:b/>
          <w:lang w:eastAsia="en-US"/>
        </w:rPr>
        <w:t xml:space="preserve"> </w:t>
      </w:r>
      <w:r w:rsidRPr="00947284">
        <w:rPr>
          <w:rFonts w:eastAsia="Calibri"/>
          <w:lang w:eastAsia="en-US"/>
        </w:rPr>
        <w:t>(считать, что реакция идёт до конца</w:t>
      </w:r>
    </w:p>
    <w:p w:rsidR="00947284" w:rsidRPr="00947284" w:rsidRDefault="00947284" w:rsidP="00586C32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eastAsia="Calibri"/>
          <w:lang w:eastAsia="en-US"/>
        </w:rPr>
      </w:pPr>
      <w:r w:rsidRPr="00947284">
        <w:rPr>
          <w:rFonts w:eastAsia="Calibri"/>
          <w:lang w:eastAsia="en-US"/>
        </w:rPr>
        <w:t xml:space="preserve">Определите вещества </w:t>
      </w:r>
      <w:proofErr w:type="gramStart"/>
      <w:r w:rsidRPr="00947284">
        <w:rPr>
          <w:rFonts w:eastAsia="Calibri"/>
          <w:b/>
          <w:lang w:eastAsia="en-US"/>
        </w:rPr>
        <w:t>А</w:t>
      </w:r>
      <w:r w:rsidRPr="00947284">
        <w:rPr>
          <w:rFonts w:eastAsia="Calibri"/>
          <w:lang w:eastAsia="en-US"/>
        </w:rPr>
        <w:t>-</w:t>
      </w:r>
      <w:r w:rsidRPr="00947284">
        <w:rPr>
          <w:rFonts w:eastAsia="Calibri"/>
          <w:b/>
          <w:lang w:eastAsia="en-US"/>
        </w:rPr>
        <w:t>Д</w:t>
      </w:r>
      <w:proofErr w:type="gramEnd"/>
      <w:r w:rsidRPr="00947284">
        <w:rPr>
          <w:rFonts w:eastAsia="Calibri"/>
          <w:lang w:eastAsia="en-US"/>
        </w:rPr>
        <w:t xml:space="preserve">, </w:t>
      </w:r>
      <w:r w:rsidRPr="00947284">
        <w:rPr>
          <w:rFonts w:eastAsia="Calibri"/>
          <w:b/>
          <w:lang w:val="en-US" w:eastAsia="en-US"/>
        </w:rPr>
        <w:t>X</w:t>
      </w:r>
      <w:r w:rsidRPr="00947284">
        <w:rPr>
          <w:rFonts w:eastAsia="Calibri"/>
          <w:lang w:eastAsia="en-US"/>
        </w:rPr>
        <w:t xml:space="preserve"> и приведите их названия, где возможно – тривиальные.</w:t>
      </w:r>
    </w:p>
    <w:p w:rsidR="00947284" w:rsidRPr="00947284" w:rsidRDefault="00947284" w:rsidP="00586C32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eastAsia="Calibri"/>
          <w:lang w:eastAsia="en-US"/>
        </w:rPr>
      </w:pPr>
      <w:r w:rsidRPr="00947284">
        <w:rPr>
          <w:rFonts w:eastAsia="Calibri"/>
          <w:lang w:eastAsia="en-US"/>
        </w:rPr>
        <w:t>Напишите уравнения всех упомянутых реакций, ответ</w:t>
      </w:r>
      <w:r w:rsidR="00586C32">
        <w:rPr>
          <w:rFonts w:eastAsia="Calibri"/>
          <w:lang w:eastAsia="en-US"/>
        </w:rPr>
        <w:t>ы</w:t>
      </w:r>
      <w:r w:rsidRPr="00947284">
        <w:rPr>
          <w:rFonts w:eastAsia="Calibri"/>
          <w:lang w:eastAsia="en-US"/>
        </w:rPr>
        <w:t xml:space="preserve"> подтвердите расчётом.</w:t>
      </w:r>
    </w:p>
    <w:p w:rsidR="00947284" w:rsidRPr="00947284" w:rsidRDefault="00947284" w:rsidP="00586C32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eastAsia="Calibri"/>
          <w:lang w:eastAsia="en-US"/>
        </w:rPr>
      </w:pPr>
      <w:r w:rsidRPr="00947284">
        <w:rPr>
          <w:rFonts w:eastAsia="Calibri"/>
          <w:lang w:eastAsia="en-US"/>
        </w:rPr>
        <w:t xml:space="preserve">Есть ли среди описанных реакций </w:t>
      </w:r>
      <w:proofErr w:type="gramStart"/>
      <w:r w:rsidRPr="00947284">
        <w:rPr>
          <w:rFonts w:eastAsia="Calibri"/>
          <w:lang w:eastAsia="en-US"/>
        </w:rPr>
        <w:t>именные</w:t>
      </w:r>
      <w:proofErr w:type="gramEnd"/>
      <w:r w:rsidRPr="00947284">
        <w:rPr>
          <w:rFonts w:eastAsia="Calibri"/>
          <w:lang w:eastAsia="en-US"/>
        </w:rPr>
        <w:t xml:space="preserve">? Назовите, </w:t>
      </w:r>
      <w:proofErr w:type="gramStart"/>
      <w:r w:rsidRPr="00947284">
        <w:rPr>
          <w:rFonts w:eastAsia="Calibri"/>
          <w:lang w:eastAsia="en-US"/>
        </w:rPr>
        <w:t>какие</w:t>
      </w:r>
      <w:proofErr w:type="gramEnd"/>
      <w:r w:rsidRPr="00947284">
        <w:rPr>
          <w:rFonts w:eastAsia="Calibri"/>
          <w:lang w:eastAsia="en-US"/>
        </w:rPr>
        <w:t>.</w:t>
      </w:r>
    </w:p>
    <w:p w:rsidR="00947284" w:rsidRDefault="00586C32" w:rsidP="00586C32">
      <w:pPr>
        <w:ind w:firstLine="800"/>
        <w:jc w:val="right"/>
        <w:rPr>
          <w:b/>
        </w:rPr>
      </w:pPr>
      <w:r w:rsidRPr="00586C32">
        <w:rPr>
          <w:b/>
        </w:rPr>
        <w:t>Всего 10 баллов.</w:t>
      </w:r>
    </w:p>
    <w:p w:rsidR="008917CA" w:rsidRPr="005D1469" w:rsidRDefault="008917CA" w:rsidP="008917CA">
      <w:pPr>
        <w:autoSpaceDE w:val="0"/>
        <w:autoSpaceDN w:val="0"/>
        <w:adjustRightInd w:val="0"/>
        <w:ind w:left="360"/>
        <w:contextualSpacing/>
        <w:jc w:val="right"/>
        <w:rPr>
          <w:rFonts w:eastAsia="TimesNewRomanPSMT"/>
          <w:lang w:eastAsia="en-US"/>
        </w:rPr>
      </w:pPr>
      <w:r>
        <w:rPr>
          <w:b/>
        </w:rPr>
        <w:t>(Итого 50 баллов)</w:t>
      </w:r>
    </w:p>
    <w:p w:rsidR="008917CA" w:rsidRPr="00586C32" w:rsidRDefault="008917CA" w:rsidP="00586C32">
      <w:pPr>
        <w:ind w:firstLine="800"/>
        <w:jc w:val="right"/>
        <w:rPr>
          <w:b/>
        </w:rPr>
      </w:pPr>
    </w:p>
    <w:p w:rsidR="00947284" w:rsidRDefault="00947284" w:rsidP="00C32252">
      <w:pPr>
        <w:ind w:firstLine="800"/>
        <w:jc w:val="both"/>
      </w:pPr>
    </w:p>
    <w:p w:rsidR="00947284" w:rsidRDefault="00947284" w:rsidP="00C32252">
      <w:pPr>
        <w:ind w:firstLine="800"/>
        <w:jc w:val="both"/>
      </w:pPr>
    </w:p>
    <w:p w:rsidR="00947284" w:rsidRDefault="00947284" w:rsidP="00C32252">
      <w:pPr>
        <w:ind w:firstLine="800"/>
        <w:jc w:val="both"/>
      </w:pPr>
    </w:p>
    <w:p w:rsidR="00947284" w:rsidRDefault="00947284" w:rsidP="00C32252">
      <w:pPr>
        <w:ind w:firstLine="800"/>
        <w:jc w:val="both"/>
      </w:pPr>
    </w:p>
    <w:p w:rsidR="00947284" w:rsidRDefault="00947284" w:rsidP="00C32252">
      <w:pPr>
        <w:ind w:firstLine="800"/>
        <w:jc w:val="both"/>
      </w:pPr>
    </w:p>
    <w:p w:rsidR="00947284" w:rsidRDefault="00947284" w:rsidP="00C32252">
      <w:pPr>
        <w:ind w:firstLine="800"/>
        <w:jc w:val="both"/>
      </w:pPr>
    </w:p>
    <w:p w:rsidR="00947284" w:rsidRDefault="00947284" w:rsidP="00C32252">
      <w:pPr>
        <w:ind w:firstLine="800"/>
        <w:jc w:val="both"/>
      </w:pPr>
    </w:p>
    <w:p w:rsidR="00947284" w:rsidRDefault="00947284" w:rsidP="00C32252">
      <w:pPr>
        <w:ind w:firstLine="800"/>
        <w:jc w:val="both"/>
      </w:pPr>
    </w:p>
    <w:p w:rsidR="00947284" w:rsidRDefault="00947284" w:rsidP="00C32252">
      <w:pPr>
        <w:ind w:firstLine="800"/>
        <w:jc w:val="both"/>
      </w:pPr>
    </w:p>
    <w:p w:rsidR="00947284" w:rsidRDefault="00947284" w:rsidP="00C32252">
      <w:pPr>
        <w:ind w:firstLine="800"/>
        <w:jc w:val="both"/>
      </w:pPr>
    </w:p>
    <w:p w:rsidR="00947284" w:rsidRDefault="00947284" w:rsidP="00C32252">
      <w:pPr>
        <w:ind w:firstLine="800"/>
        <w:jc w:val="both"/>
      </w:pPr>
    </w:p>
    <w:p w:rsidR="00947284" w:rsidRDefault="00947284" w:rsidP="00C32252">
      <w:pPr>
        <w:ind w:firstLine="800"/>
        <w:jc w:val="both"/>
      </w:pPr>
    </w:p>
    <w:p w:rsidR="00947284" w:rsidRDefault="00947284" w:rsidP="00C32252">
      <w:pPr>
        <w:ind w:firstLine="800"/>
        <w:jc w:val="both"/>
      </w:pPr>
    </w:p>
    <w:p w:rsidR="00947284" w:rsidRDefault="00947284" w:rsidP="00C32252">
      <w:pPr>
        <w:ind w:firstLine="800"/>
        <w:jc w:val="both"/>
      </w:pPr>
    </w:p>
    <w:p w:rsidR="00E46A89" w:rsidRDefault="00E46A89" w:rsidP="00E46A89">
      <w:pPr>
        <w:rPr>
          <w:szCs w:val="28"/>
        </w:rPr>
      </w:pPr>
    </w:p>
    <w:p w:rsidR="00E46A89" w:rsidRDefault="00E46A89" w:rsidP="00E46A89">
      <w:pPr>
        <w:rPr>
          <w:szCs w:val="28"/>
        </w:rPr>
      </w:pPr>
    </w:p>
    <w:p w:rsidR="00E46A89" w:rsidRDefault="00E46A89" w:rsidP="00E46A89">
      <w:pPr>
        <w:rPr>
          <w:szCs w:val="28"/>
        </w:rPr>
      </w:pPr>
    </w:p>
    <w:p w:rsidR="00E46A89" w:rsidRDefault="00E46A89" w:rsidP="00E46A89">
      <w:pPr>
        <w:rPr>
          <w:szCs w:val="28"/>
        </w:rPr>
      </w:pPr>
    </w:p>
    <w:p w:rsidR="00E46A89" w:rsidRDefault="00E46A89" w:rsidP="00E46A89">
      <w:pPr>
        <w:rPr>
          <w:szCs w:val="28"/>
        </w:rPr>
      </w:pPr>
    </w:p>
    <w:p w:rsidR="00E46A89" w:rsidRDefault="00E46A89" w:rsidP="00E46A89">
      <w:pPr>
        <w:rPr>
          <w:szCs w:val="28"/>
        </w:rPr>
      </w:pPr>
    </w:p>
    <w:p w:rsidR="00E46A89" w:rsidRDefault="00E46A89" w:rsidP="00E46A89">
      <w:pPr>
        <w:rPr>
          <w:szCs w:val="28"/>
        </w:rPr>
      </w:pPr>
    </w:p>
    <w:p w:rsidR="00E46A89" w:rsidRDefault="00E46A89" w:rsidP="00E46A89">
      <w:pPr>
        <w:rPr>
          <w:szCs w:val="28"/>
        </w:rPr>
      </w:pPr>
    </w:p>
    <w:p w:rsidR="00E46A89" w:rsidRDefault="00E46A89" w:rsidP="00E46A89">
      <w:pPr>
        <w:rPr>
          <w:szCs w:val="28"/>
        </w:rPr>
      </w:pPr>
    </w:p>
    <w:p w:rsidR="00E46A89" w:rsidRDefault="00E46A89" w:rsidP="00E46A89">
      <w:pPr>
        <w:rPr>
          <w:szCs w:val="28"/>
        </w:rPr>
      </w:pPr>
    </w:p>
    <w:p w:rsidR="00E46A89" w:rsidRDefault="00E46A89" w:rsidP="00E46A89">
      <w:pPr>
        <w:rPr>
          <w:szCs w:val="28"/>
        </w:rPr>
      </w:pPr>
      <w:bookmarkStart w:id="0" w:name="_GoBack"/>
      <w:bookmarkEnd w:id="0"/>
    </w:p>
    <w:sectPr w:rsidR="00E46A89" w:rsidSect="00C56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B2B1C"/>
    <w:multiLevelType w:val="hybridMultilevel"/>
    <w:tmpl w:val="14961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44F78"/>
    <w:multiLevelType w:val="hybridMultilevel"/>
    <w:tmpl w:val="21B44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6A89"/>
    <w:rsid w:val="0006667E"/>
    <w:rsid w:val="001C5FCE"/>
    <w:rsid w:val="004A6161"/>
    <w:rsid w:val="004B57A9"/>
    <w:rsid w:val="00586C32"/>
    <w:rsid w:val="006005F4"/>
    <w:rsid w:val="0064391E"/>
    <w:rsid w:val="006C36C2"/>
    <w:rsid w:val="0076061D"/>
    <w:rsid w:val="007C2CBB"/>
    <w:rsid w:val="008200EB"/>
    <w:rsid w:val="008917CA"/>
    <w:rsid w:val="008F3854"/>
    <w:rsid w:val="008F7946"/>
    <w:rsid w:val="00947284"/>
    <w:rsid w:val="00962E6C"/>
    <w:rsid w:val="00963A63"/>
    <w:rsid w:val="00A85542"/>
    <w:rsid w:val="00BF1768"/>
    <w:rsid w:val="00C32252"/>
    <w:rsid w:val="00C563F8"/>
    <w:rsid w:val="00E46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yTxt">
    <w:name w:val="My_Txt"/>
    <w:basedOn w:val="a"/>
    <w:rsid w:val="00E46A89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MyTitul-2">
    <w:name w:val="My_Titul-2"/>
    <w:basedOn w:val="MyTxt"/>
    <w:next w:val="MyTxt"/>
    <w:rsid w:val="00E46A89"/>
    <w:pPr>
      <w:keepNext/>
      <w:spacing w:before="120"/>
      <w:ind w:firstLine="0"/>
      <w:jc w:val="left"/>
      <w:outlineLvl w:val="2"/>
    </w:pPr>
    <w:rPr>
      <w:b/>
    </w:rPr>
  </w:style>
  <w:style w:type="paragraph" w:customStyle="1" w:styleId="MyTitul">
    <w:name w:val="My_Titul"/>
    <w:basedOn w:val="a"/>
    <w:next w:val="MyTxt"/>
    <w:rsid w:val="00E46A89"/>
    <w:pPr>
      <w:keepNext/>
      <w:spacing w:before="120" w:after="120" w:line="360" w:lineRule="auto"/>
      <w:jc w:val="center"/>
      <w:outlineLvl w:val="1"/>
    </w:pPr>
    <w:rPr>
      <w:b/>
      <w:sz w:val="28"/>
      <w:szCs w:val="20"/>
    </w:rPr>
  </w:style>
  <w:style w:type="table" w:styleId="a3">
    <w:name w:val="Table Grid"/>
    <w:basedOn w:val="a1"/>
    <w:rsid w:val="00066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06667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666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962E6C"/>
    <w:pPr>
      <w:ind w:firstLine="720"/>
      <w:jc w:val="both"/>
    </w:pPr>
    <w:rPr>
      <w:szCs w:val="20"/>
    </w:rPr>
  </w:style>
  <w:style w:type="character" w:customStyle="1" w:styleId="a7">
    <w:name w:val="Текст Знак"/>
    <w:basedOn w:val="a0"/>
    <w:link w:val="a6"/>
    <w:rsid w:val="00962E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rsid w:val="00962E6C"/>
    <w:pPr>
      <w:jc w:val="both"/>
    </w:pPr>
    <w:rPr>
      <w:szCs w:val="20"/>
    </w:rPr>
  </w:style>
  <w:style w:type="character" w:customStyle="1" w:styleId="a9">
    <w:name w:val="Основной текст Знак"/>
    <w:basedOn w:val="a0"/>
    <w:link w:val="a8"/>
    <w:rsid w:val="00962E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"/>
    <w:uiPriority w:val="34"/>
    <w:qFormat/>
    <w:rsid w:val="00BF17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Firsov</cp:lastModifiedBy>
  <cp:revision>10</cp:revision>
  <dcterms:created xsi:type="dcterms:W3CDTF">2017-09-14T01:59:00Z</dcterms:created>
  <dcterms:modified xsi:type="dcterms:W3CDTF">2017-09-20T16:02:00Z</dcterms:modified>
</cp:coreProperties>
</file>